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03" w:rsidRDefault="0020128D">
      <w:pPr>
        <w:pStyle w:val="1"/>
        <w:framePr w:w="5789" w:h="1031" w:hRule="exact" w:wrap="none" w:vAnchor="page" w:hAnchor="page" w:x="2518" w:y="2587"/>
        <w:shd w:val="clear" w:color="auto" w:fill="auto"/>
        <w:spacing w:after="0"/>
        <w:ind w:right="260" w:firstLine="0"/>
      </w:pPr>
      <w:r>
        <w:t xml:space="preserve">Муниципальное дошкольное образовательное </w:t>
      </w:r>
    </w:p>
    <w:p w:rsidR="00E10403" w:rsidRDefault="00E10403">
      <w:pPr>
        <w:pStyle w:val="1"/>
        <w:framePr w:w="5789" w:h="1031" w:hRule="exact" w:wrap="none" w:vAnchor="page" w:hAnchor="page" w:x="2518" w:y="2587"/>
        <w:shd w:val="clear" w:color="auto" w:fill="auto"/>
        <w:spacing w:after="0"/>
        <w:ind w:right="260" w:firstLine="0"/>
      </w:pPr>
      <w:r>
        <w:t xml:space="preserve">                  </w:t>
      </w:r>
      <w:r w:rsidR="0020128D">
        <w:t>бюджетное учреждение</w:t>
      </w:r>
    </w:p>
    <w:p w:rsidR="00D80ECB" w:rsidRDefault="0020128D">
      <w:pPr>
        <w:pStyle w:val="1"/>
        <w:framePr w:w="5789" w:h="1031" w:hRule="exact" w:wrap="none" w:vAnchor="page" w:hAnchor="page" w:x="2518" w:y="2587"/>
        <w:shd w:val="clear" w:color="auto" w:fill="auto"/>
        <w:spacing w:after="0"/>
        <w:ind w:right="260" w:firstLine="0"/>
      </w:pPr>
      <w:r>
        <w:t xml:space="preserve"> «Детский сад </w:t>
      </w:r>
      <w:proofErr w:type="gramStart"/>
      <w:r>
        <w:t>с</w:t>
      </w:r>
      <w:proofErr w:type="gramEnd"/>
      <w:r>
        <w:t xml:space="preserve">. </w:t>
      </w:r>
      <w:proofErr w:type="gramStart"/>
      <w:r>
        <w:t>Варваровка</w:t>
      </w:r>
      <w:proofErr w:type="gramEnd"/>
      <w:r>
        <w:t xml:space="preserve"> «Радуга»</w:t>
      </w:r>
    </w:p>
    <w:p w:rsidR="00D80ECB" w:rsidRDefault="0020128D">
      <w:pPr>
        <w:pStyle w:val="1"/>
        <w:framePr w:wrap="none" w:vAnchor="page" w:hAnchor="page" w:x="2518" w:y="3825"/>
        <w:shd w:val="clear" w:color="auto" w:fill="auto"/>
        <w:spacing w:after="0" w:line="250" w:lineRule="exact"/>
        <w:ind w:left="1960" w:firstLine="0"/>
      </w:pPr>
      <w:r>
        <w:t>ПРИКАЗ</w:t>
      </w:r>
    </w:p>
    <w:p w:rsidR="00D80ECB" w:rsidRDefault="0020128D">
      <w:pPr>
        <w:pStyle w:val="20"/>
        <w:framePr w:wrap="none" w:vAnchor="page" w:hAnchor="page" w:x="1155" w:y="4094"/>
        <w:shd w:val="clear" w:color="auto" w:fill="auto"/>
        <w:spacing w:line="80" w:lineRule="exact"/>
      </w:pPr>
      <w:r>
        <w:t>' •</w:t>
      </w:r>
    </w:p>
    <w:p w:rsidR="00D80ECB" w:rsidRDefault="0020128D">
      <w:pPr>
        <w:pStyle w:val="1"/>
        <w:framePr w:wrap="none" w:vAnchor="page" w:hAnchor="page" w:x="4188" w:y="4352"/>
        <w:shd w:val="clear" w:color="auto" w:fill="auto"/>
        <w:spacing w:after="0" w:line="250" w:lineRule="exact"/>
        <w:ind w:firstLine="0"/>
      </w:pPr>
      <w:proofErr w:type="gramStart"/>
      <w:r>
        <w:t>с</w:t>
      </w:r>
      <w:proofErr w:type="gramEnd"/>
      <w:r>
        <w:t>. Варваровка</w:t>
      </w:r>
    </w:p>
    <w:p w:rsidR="00D80ECB" w:rsidRDefault="0020128D">
      <w:pPr>
        <w:pStyle w:val="1"/>
        <w:framePr w:wrap="none" w:vAnchor="page" w:hAnchor="page" w:x="1164" w:y="4866"/>
        <w:shd w:val="clear" w:color="auto" w:fill="auto"/>
        <w:spacing w:after="0" w:line="250" w:lineRule="exact"/>
        <w:ind w:left="20" w:firstLine="0"/>
      </w:pPr>
      <w:r>
        <w:t>от 28.03.2014</w:t>
      </w:r>
    </w:p>
    <w:p w:rsidR="00D80ECB" w:rsidRDefault="0020128D">
      <w:pPr>
        <w:pStyle w:val="1"/>
        <w:framePr w:wrap="none" w:vAnchor="page" w:hAnchor="page" w:x="8268" w:y="4885"/>
        <w:shd w:val="clear" w:color="auto" w:fill="auto"/>
        <w:spacing w:after="0" w:line="250" w:lineRule="exact"/>
        <w:ind w:left="100" w:firstLine="0"/>
      </w:pPr>
      <w:r>
        <w:t>№31</w:t>
      </w:r>
    </w:p>
    <w:p w:rsidR="00D80ECB" w:rsidRDefault="0020128D">
      <w:pPr>
        <w:pStyle w:val="1"/>
        <w:framePr w:w="9619" w:h="7119" w:hRule="exact" w:wrap="none" w:vAnchor="page" w:hAnchor="page" w:x="1164" w:y="5341"/>
        <w:shd w:val="clear" w:color="auto" w:fill="auto"/>
        <w:spacing w:after="178" w:line="319" w:lineRule="exact"/>
        <w:ind w:left="20" w:right="300" w:firstLine="0"/>
      </w:pPr>
      <w:r>
        <w:t>Об участии в организации деятельности региональных «</w:t>
      </w:r>
      <w:proofErr w:type="spellStart"/>
      <w:r>
        <w:t>пилотных</w:t>
      </w:r>
      <w:proofErr w:type="spellEnd"/>
      <w:r>
        <w:t xml:space="preserve"> площадок»</w:t>
      </w:r>
      <w:r>
        <w:br/>
        <w:t xml:space="preserve">по введению Федерального государственного </w:t>
      </w:r>
      <w:r>
        <w:t>образовательного стандарта</w:t>
      </w:r>
      <w:r>
        <w:br/>
        <w:t>дошкольного образования.</w:t>
      </w:r>
    </w:p>
    <w:p w:rsidR="00D80ECB" w:rsidRDefault="0020128D">
      <w:pPr>
        <w:pStyle w:val="1"/>
        <w:framePr w:w="9619" w:h="7119" w:hRule="exact" w:wrap="none" w:vAnchor="page" w:hAnchor="page" w:x="1164" w:y="5341"/>
        <w:shd w:val="clear" w:color="auto" w:fill="auto"/>
        <w:spacing w:after="237" w:line="322" w:lineRule="exact"/>
        <w:ind w:left="20" w:right="300" w:firstLine="0"/>
      </w:pPr>
      <w:r>
        <w:t>В целях обеспечения эффективного введения Федерального</w:t>
      </w:r>
      <w:r>
        <w:br/>
        <w:t>государственного образовательного стандарта дошкольного образования</w:t>
      </w:r>
      <w:r>
        <w:br/>
        <w:t>(далее</w:t>
      </w:r>
      <w:proofErr w:type="gramStart"/>
      <w:r>
        <w:t xml:space="preserve"> .</w:t>
      </w:r>
      <w:proofErr w:type="gramEnd"/>
      <w:r>
        <w:t>ФГОС) утверждённого приказом Министерства образования и науки</w:t>
      </w:r>
      <w:r>
        <w:br/>
        <w:t xml:space="preserve">Российской </w:t>
      </w:r>
      <w:r>
        <w:t>Федерации от 17.10.2013 № 1155, во исполнение приказов</w:t>
      </w:r>
      <w:r>
        <w:br/>
        <w:t>министерства образования и науки Амурской области от 05.02.2014 № 192</w:t>
      </w:r>
      <w:r>
        <w:br/>
        <w:t>«Об утверждении плана действий по обеспечению введения Федерального</w:t>
      </w:r>
      <w:r>
        <w:br/>
        <w:t>государственного образовательного стандарта дошкольного образов</w:t>
      </w:r>
      <w:r>
        <w:t>ания», от</w:t>
      </w:r>
      <w:r>
        <w:br/>
        <w:t xml:space="preserve">18.03.2014 № 415 </w:t>
      </w:r>
      <w:r>
        <w:rPr>
          <w:rStyle w:val="0pt"/>
        </w:rPr>
        <w:t xml:space="preserve">«Об </w:t>
      </w:r>
      <w:r>
        <w:t xml:space="preserve">организации деятельности региональных </w:t>
      </w:r>
      <w:proofErr w:type="spellStart"/>
      <w:r>
        <w:t>пилотных</w:t>
      </w:r>
      <w:proofErr w:type="spellEnd"/>
      <w:r>
        <w:br/>
        <w:t>площадок по введению Федерального государственного образовательного</w:t>
      </w:r>
      <w:r>
        <w:br/>
        <w:t>стандарта дошкольного образования»</w:t>
      </w:r>
    </w:p>
    <w:p w:rsidR="00D80ECB" w:rsidRDefault="0020128D">
      <w:pPr>
        <w:pStyle w:val="11"/>
        <w:framePr w:w="9619" w:h="7119" w:hRule="exact" w:wrap="none" w:vAnchor="page" w:hAnchor="page" w:x="1164" w:y="5341"/>
        <w:shd w:val="clear" w:color="auto" w:fill="auto"/>
        <w:spacing w:before="0" w:after="199" w:line="250" w:lineRule="exact"/>
        <w:ind w:left="20"/>
      </w:pPr>
      <w:bookmarkStart w:id="0" w:name="bookmark0"/>
      <w:r>
        <w:t>приказываю:</w:t>
      </w:r>
      <w:bookmarkEnd w:id="0"/>
    </w:p>
    <w:p w:rsidR="00D80ECB" w:rsidRDefault="0020128D">
      <w:pPr>
        <w:pStyle w:val="1"/>
        <w:framePr w:w="9619" w:h="7119" w:hRule="exact" w:wrap="none" w:vAnchor="page" w:hAnchor="page" w:x="1164" w:y="5341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322" w:lineRule="exact"/>
        <w:ind w:left="720" w:right="1120"/>
        <w:jc w:val="both"/>
      </w:pPr>
      <w:r>
        <w:t>Считать муниципальное дошкольное образовательное бюджетное</w:t>
      </w:r>
      <w:r>
        <w:br/>
        <w:t>учре</w:t>
      </w:r>
      <w:r>
        <w:t>ждение «Детский сад с. Варваровка «Радуга» региональной</w:t>
      </w:r>
      <w:r>
        <w:br/>
        <w:t>«</w:t>
      </w:r>
      <w:proofErr w:type="spellStart"/>
      <w:r>
        <w:t>пилотной</w:t>
      </w:r>
      <w:proofErr w:type="spellEnd"/>
      <w:r>
        <w:t xml:space="preserve"> площадкой» по введению ФГОС </w:t>
      </w:r>
      <w:proofErr w:type="gramStart"/>
      <w:r>
        <w:t>ДО</w:t>
      </w:r>
      <w:proofErr w:type="gramEnd"/>
      <w:r>
        <w:t>.</w:t>
      </w:r>
    </w:p>
    <w:p w:rsidR="00D80ECB" w:rsidRDefault="0020128D">
      <w:pPr>
        <w:pStyle w:val="1"/>
        <w:framePr w:w="9619" w:h="7119" w:hRule="exact" w:wrap="none" w:vAnchor="page" w:hAnchor="page" w:x="1164" w:y="5341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322" w:lineRule="exact"/>
        <w:ind w:left="720" w:right="540"/>
      </w:pPr>
      <w:r>
        <w:t xml:space="preserve">Провести </w:t>
      </w:r>
      <w:proofErr w:type="spellStart"/>
      <w:r>
        <w:t>самообследование</w:t>
      </w:r>
      <w:proofErr w:type="spellEnd"/>
      <w:r>
        <w:t xml:space="preserve"> готовности муниципальной дошкольной</w:t>
      </w:r>
      <w:r>
        <w:br/>
        <w:t xml:space="preserve">организации к введению ФГОС </w:t>
      </w:r>
      <w:proofErr w:type="gramStart"/>
      <w:r>
        <w:t>ДО</w:t>
      </w:r>
      <w:proofErr w:type="gramEnd"/>
      <w:r>
        <w:t>.</w:t>
      </w:r>
    </w:p>
    <w:p w:rsidR="00D80ECB" w:rsidRDefault="0020128D">
      <w:pPr>
        <w:pStyle w:val="1"/>
        <w:framePr w:w="9619" w:h="7119" w:hRule="exact" w:wrap="none" w:vAnchor="page" w:hAnchor="page" w:x="1164" w:y="5341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322" w:lineRule="exact"/>
        <w:ind w:left="720" w:right="240"/>
        <w:jc w:val="both"/>
      </w:pPr>
      <w:r>
        <w:t>Составить информационную карту учреждения.</w:t>
      </w:r>
    </w:p>
    <w:p w:rsidR="00D80ECB" w:rsidRDefault="0020128D" w:rsidP="00E10403">
      <w:pPr>
        <w:pStyle w:val="a6"/>
        <w:framePr w:w="3936" w:h="708" w:hRule="exact" w:wrap="none" w:vAnchor="page" w:hAnchor="page" w:x="1651" w:y="12393"/>
        <w:shd w:val="clear" w:color="auto" w:fill="auto"/>
        <w:jc w:val="left"/>
      </w:pPr>
      <w:r>
        <w:t xml:space="preserve">4. Разработать </w:t>
      </w:r>
      <w:r>
        <w:rPr>
          <w:rStyle w:val="0pt0"/>
        </w:rPr>
        <w:t xml:space="preserve">проект </w:t>
      </w:r>
      <w:r w:rsidR="00E10403">
        <w:rPr>
          <w:rStyle w:val="0pt0"/>
        </w:rPr>
        <w:t xml:space="preserve">    </w:t>
      </w:r>
      <w:proofErr w:type="gramStart"/>
      <w:r w:rsidR="00E10403">
        <w:t>об</w:t>
      </w:r>
      <w:proofErr w:type="gramEnd"/>
      <w:r w:rsidR="00E10403">
        <w:t xml:space="preserve"> </w:t>
      </w:r>
      <w:r>
        <w:t xml:space="preserve">соответствии </w:t>
      </w:r>
      <w:r>
        <w:rPr>
          <w:rStyle w:val="0pt0"/>
        </w:rPr>
        <w:t xml:space="preserve">с </w:t>
      </w:r>
      <w:proofErr w:type="spellStart"/>
      <w:r>
        <w:rPr>
          <w:rStyle w:val="0pt0"/>
        </w:rPr>
        <w:t>требов</w:t>
      </w:r>
      <w:proofErr w:type="spellEnd"/>
    </w:p>
    <w:p w:rsidR="00D80ECB" w:rsidRDefault="0020128D">
      <w:pPr>
        <w:pStyle w:val="1"/>
        <w:framePr w:wrap="none" w:vAnchor="page" w:hAnchor="page" w:x="6305" w:y="12474"/>
        <w:shd w:val="clear" w:color="auto" w:fill="auto"/>
        <w:spacing w:after="0" w:line="250" w:lineRule="exact"/>
        <w:ind w:left="100" w:firstLine="0"/>
      </w:pPr>
      <w:r>
        <w:t xml:space="preserve">программы учреждения </w:t>
      </w:r>
      <w:proofErr w:type="gramStart"/>
      <w:r>
        <w:t>в</w:t>
      </w:r>
      <w:proofErr w:type="gramEnd"/>
    </w:p>
    <w:p w:rsidR="00D80ECB" w:rsidRDefault="0020128D">
      <w:pPr>
        <w:pStyle w:val="a6"/>
        <w:framePr w:wrap="none" w:vAnchor="page" w:hAnchor="page" w:x="1481" w:y="13626"/>
        <w:shd w:val="clear" w:color="auto" w:fill="auto"/>
        <w:spacing w:line="250" w:lineRule="exact"/>
        <w:jc w:val="left"/>
      </w:pPr>
      <w:r>
        <w:t>Заведующая МДОЬУ ДС</w:t>
      </w:r>
    </w:p>
    <w:p w:rsidR="00D80ECB" w:rsidRDefault="0020128D">
      <w:pPr>
        <w:pStyle w:val="a6"/>
        <w:framePr w:wrap="none" w:vAnchor="page" w:hAnchor="page" w:x="6790" w:y="13648"/>
        <w:shd w:val="clear" w:color="auto" w:fill="auto"/>
        <w:spacing w:line="250" w:lineRule="exact"/>
        <w:ind w:left="24"/>
        <w:jc w:val="left"/>
      </w:pPr>
      <w:r>
        <w:t>.А. Пичиненко</w:t>
      </w:r>
    </w:p>
    <w:p w:rsidR="00D80ECB" w:rsidRDefault="00D80ECB">
      <w:pPr>
        <w:rPr>
          <w:sz w:val="2"/>
          <w:szCs w:val="2"/>
        </w:rPr>
      </w:pPr>
      <w:r w:rsidRPr="00D80E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05pt;margin-top:625.1pt;width:111.85pt;height:102.7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D80ECB" w:rsidSect="00D80EC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8D" w:rsidRDefault="0020128D" w:rsidP="00D80ECB">
      <w:r>
        <w:separator/>
      </w:r>
    </w:p>
  </w:endnote>
  <w:endnote w:type="continuationSeparator" w:id="0">
    <w:p w:rsidR="0020128D" w:rsidRDefault="0020128D" w:rsidP="00D8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8D" w:rsidRDefault="0020128D"/>
  </w:footnote>
  <w:footnote w:type="continuationSeparator" w:id="0">
    <w:p w:rsidR="0020128D" w:rsidRDefault="002012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6C43"/>
    <w:multiLevelType w:val="multilevel"/>
    <w:tmpl w:val="4264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80ECB"/>
    <w:rsid w:val="0020128D"/>
    <w:rsid w:val="00D80ECB"/>
    <w:rsid w:val="00E1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E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EC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80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0pt">
    <w:name w:val="Основной текст + Не полужирный;Интервал 0 pt"/>
    <w:basedOn w:val="a4"/>
    <w:rsid w:val="00D80ECB"/>
    <w:rPr>
      <w:b/>
      <w:bCs/>
      <w:color w:val="000000"/>
      <w:spacing w:val="9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D80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7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sid w:val="00D80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0pt0">
    <w:name w:val="Подпись к картинке + Не полужирный;Интервал 0 pt"/>
    <w:basedOn w:val="a5"/>
    <w:rsid w:val="00D80ECB"/>
    <w:rPr>
      <w:b/>
      <w:bCs/>
      <w:color w:val="000000"/>
      <w:spacing w:val="9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D80ECB"/>
    <w:pPr>
      <w:shd w:val="clear" w:color="auto" w:fill="FFFFFF"/>
      <w:spacing w:after="180" w:line="324" w:lineRule="exact"/>
      <w:ind w:hanging="340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20">
    <w:name w:val="Основной текст (2)"/>
    <w:basedOn w:val="a"/>
    <w:link w:val="2"/>
    <w:rsid w:val="00D80E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D80ECB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67"/>
      <w:sz w:val="25"/>
      <w:szCs w:val="25"/>
    </w:rPr>
  </w:style>
  <w:style w:type="paragraph" w:customStyle="1" w:styleId="a6">
    <w:name w:val="Подпись к картинке"/>
    <w:basedOn w:val="a"/>
    <w:link w:val="a5"/>
    <w:rsid w:val="00D80ECB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2014-04-21T05:20:00Z</dcterms:created>
  <dcterms:modified xsi:type="dcterms:W3CDTF">2014-04-21T05:24:00Z</dcterms:modified>
</cp:coreProperties>
</file>